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AC1E7A"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7" o:title=""/>
            <w10:wrap type="square" side="right"/>
          </v:shape>
          <o:OLEObject Type="Embed" ProgID="WPWin6.1" ShapeID="_x0000_s1026" DrawAspect="Content" ObjectID="_1609917979" r:id="rId8"/>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rsidR="00460960" w:rsidRPr="00460960" w:rsidRDefault="00C161C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 xml:space="preserve">Niki Brunson – </w:t>
      </w:r>
      <w:r w:rsidR="00460960" w:rsidRPr="00460960">
        <w:rPr>
          <w:rFonts w:ascii="BernhardMod BT" w:eastAsia="Times New Roman" w:hAnsi="BernhardMod BT" w:cs="Times New Roman"/>
          <w:b/>
          <w:sz w:val="28"/>
          <w:szCs w:val="20"/>
        </w:rPr>
        <w:t>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D02D95"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D57889"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24, 2019</w:t>
      </w:r>
    </w:p>
    <w:p w:rsid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60960" w:rsidRPr="00460960">
        <w:rPr>
          <w:rFonts w:ascii="Times New Roman" w:eastAsia="Times New Roman" w:hAnsi="Times New Roman" w:cs="Times New Roman"/>
          <w:b/>
          <w:sz w:val="24"/>
          <w:szCs w:val="24"/>
        </w:rPr>
        <w:t>:00 p.m.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7615C7" w:rsidRPr="00CE23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CE2360">
        <w:rPr>
          <w:rFonts w:ascii="Times New Roman" w:eastAsia="Times New Roman" w:hAnsi="Times New Roman" w:cs="Times New Roman"/>
          <w:b/>
          <w:szCs w:val="20"/>
        </w:rPr>
        <w:t xml:space="preserve"> </w:t>
      </w:r>
      <w:r w:rsidR="00CE2360">
        <w:rPr>
          <w:rFonts w:ascii="Times New Roman" w:eastAsia="Times New Roman" w:hAnsi="Times New Roman" w:cs="Times New Roman"/>
          <w:szCs w:val="20"/>
        </w:rPr>
        <w:t>Commissi</w:t>
      </w:r>
      <w:r w:rsidR="00A758C9">
        <w:rPr>
          <w:rFonts w:ascii="Times New Roman" w:eastAsia="Times New Roman" w:hAnsi="Times New Roman" w:cs="Times New Roman"/>
          <w:szCs w:val="20"/>
        </w:rPr>
        <w:t>oner</w:t>
      </w:r>
      <w:r w:rsidR="00EF34C9">
        <w:rPr>
          <w:rFonts w:ascii="Times New Roman" w:eastAsia="Times New Roman" w:hAnsi="Times New Roman" w:cs="Times New Roman"/>
          <w:szCs w:val="20"/>
        </w:rPr>
        <w:t>s</w:t>
      </w:r>
      <w:r w:rsidR="00A758C9">
        <w:rPr>
          <w:rFonts w:ascii="Times New Roman" w:eastAsia="Times New Roman" w:hAnsi="Times New Roman" w:cs="Times New Roman"/>
          <w:szCs w:val="20"/>
        </w:rPr>
        <w:t xml:space="preserve"> Daniel Henry, </w:t>
      </w:r>
      <w:r w:rsidR="00A758C9" w:rsidRPr="00A758C9">
        <w:rPr>
          <w:rFonts w:ascii="Times New Roman" w:eastAsia="Times New Roman" w:hAnsi="Times New Roman" w:cs="Times New Roman"/>
          <w:szCs w:val="20"/>
        </w:rPr>
        <w:t>John Roberts</w:t>
      </w:r>
      <w:r w:rsidR="00EF34C9">
        <w:rPr>
          <w:rFonts w:ascii="Times New Roman" w:eastAsia="Times New Roman" w:hAnsi="Times New Roman" w:cs="Times New Roman"/>
          <w:szCs w:val="20"/>
        </w:rPr>
        <w:t>, Greg Rachal, Niki Brunson (arr. 3:09)</w:t>
      </w:r>
    </w:p>
    <w:p w:rsidR="00B95B4D"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 xml:space="preserve">: </w:t>
      </w:r>
      <w:r w:rsidR="00CC2033">
        <w:rPr>
          <w:rFonts w:ascii="Times New Roman" w:eastAsia="Times New Roman" w:hAnsi="Times New Roman" w:cs="Times New Roman"/>
          <w:szCs w:val="20"/>
        </w:rPr>
        <w:t>Tommy Carter</w:t>
      </w:r>
      <w:r w:rsidR="005C770B" w:rsidRPr="005C770B">
        <w:rPr>
          <w:rFonts w:ascii="Times New Roman" w:eastAsia="Times New Roman" w:hAnsi="Times New Roman" w:cs="Times New Roman"/>
          <w:szCs w:val="20"/>
        </w:rPr>
        <w:t xml:space="preserve"> – Council Auditor’s Office</w:t>
      </w:r>
      <w:r w:rsidR="005C770B">
        <w:rPr>
          <w:rFonts w:ascii="Times New Roman" w:eastAsia="Times New Roman" w:hAnsi="Times New Roman" w:cs="Times New Roman"/>
          <w:szCs w:val="20"/>
        </w:rPr>
        <w:t xml:space="preserve">, </w:t>
      </w:r>
      <w:r w:rsidR="005222CF">
        <w:rPr>
          <w:rFonts w:ascii="Times New Roman" w:eastAsia="Times New Roman" w:hAnsi="Times New Roman" w:cs="Times New Roman"/>
          <w:szCs w:val="20"/>
        </w:rPr>
        <w:t>Jeff Clements</w:t>
      </w:r>
      <w:r w:rsidR="00DD2CBB">
        <w:rPr>
          <w:rFonts w:ascii="Times New Roman" w:eastAsia="Times New Roman" w:hAnsi="Times New Roman" w:cs="Times New Roman"/>
          <w:szCs w:val="20"/>
        </w:rPr>
        <w:t xml:space="preserve"> </w:t>
      </w:r>
      <w:r w:rsidR="00A759CB">
        <w:rPr>
          <w:rFonts w:ascii="Times New Roman" w:eastAsia="Times New Roman" w:hAnsi="Times New Roman" w:cs="Times New Roman"/>
          <w:szCs w:val="20"/>
        </w:rPr>
        <w:t xml:space="preserve">– </w:t>
      </w:r>
      <w:r w:rsidRPr="00460960">
        <w:rPr>
          <w:rFonts w:ascii="Times New Roman" w:eastAsia="Times New Roman" w:hAnsi="Times New Roman" w:cs="Times New Roman"/>
          <w:szCs w:val="20"/>
        </w:rPr>
        <w:t>Council Research</w:t>
      </w:r>
      <w:r w:rsidR="00A759CB">
        <w:rPr>
          <w:rFonts w:ascii="Times New Roman" w:eastAsia="Times New Roman" w:hAnsi="Times New Roman" w:cs="Times New Roman"/>
          <w:szCs w:val="20"/>
        </w:rPr>
        <w:t xml:space="preserve"> Division</w:t>
      </w:r>
    </w:p>
    <w:p w:rsidR="00A758C9" w:rsidRDefault="00A758C9" w:rsidP="00460960">
      <w:pPr>
        <w:spacing w:after="0" w:line="240" w:lineRule="auto"/>
        <w:ind w:right="-180"/>
        <w:outlineLvl w:val="0"/>
        <w:rPr>
          <w:rFonts w:ascii="Times New Roman" w:eastAsia="Times New Roman" w:hAnsi="Times New Roman" w:cs="Times New Roman"/>
          <w:szCs w:val="20"/>
        </w:rPr>
      </w:pPr>
    </w:p>
    <w:p w:rsidR="00B95B4D" w:rsidRPr="00460960" w:rsidRDefault="00B95B4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460960" w:rsidRDefault="006032CB"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w:t>
      </w:r>
      <w:r w:rsidR="008A0AFA">
        <w:rPr>
          <w:rFonts w:ascii="Times New Roman" w:eastAsia="Times New Roman" w:hAnsi="Times New Roman" w:cs="Times New Roman"/>
          <w:szCs w:val="20"/>
        </w:rPr>
        <w:t>h</w:t>
      </w:r>
      <w:r w:rsidR="00601689">
        <w:rPr>
          <w:rFonts w:ascii="Times New Roman" w:eastAsia="Times New Roman" w:hAnsi="Times New Roman" w:cs="Times New Roman"/>
          <w:szCs w:val="20"/>
        </w:rPr>
        <w:t xml:space="preserve">e meeting </w:t>
      </w:r>
      <w:r>
        <w:rPr>
          <w:rFonts w:ascii="Times New Roman" w:eastAsia="Times New Roman" w:hAnsi="Times New Roman" w:cs="Times New Roman"/>
          <w:szCs w:val="20"/>
        </w:rPr>
        <w:t xml:space="preserve">was called </w:t>
      </w:r>
      <w:r w:rsidR="00601689">
        <w:rPr>
          <w:rFonts w:ascii="Times New Roman" w:eastAsia="Times New Roman" w:hAnsi="Times New Roman" w:cs="Times New Roman"/>
          <w:szCs w:val="20"/>
        </w:rPr>
        <w:t>to order at 3:</w:t>
      </w:r>
      <w:r w:rsidR="00AF48D3">
        <w:rPr>
          <w:rFonts w:ascii="Times New Roman" w:eastAsia="Times New Roman" w:hAnsi="Times New Roman" w:cs="Times New Roman"/>
          <w:szCs w:val="20"/>
        </w:rPr>
        <w:t>0</w:t>
      </w:r>
      <w:r w:rsidR="00EF34C9">
        <w:rPr>
          <w:rFonts w:ascii="Times New Roman" w:eastAsia="Times New Roman" w:hAnsi="Times New Roman" w:cs="Times New Roman"/>
          <w:szCs w:val="20"/>
        </w:rPr>
        <w:t>0</w:t>
      </w:r>
      <w:r w:rsidR="008A0AFA">
        <w:rPr>
          <w:rFonts w:ascii="Times New Roman" w:eastAsia="Times New Roman" w:hAnsi="Times New Roman" w:cs="Times New Roman"/>
          <w:szCs w:val="20"/>
        </w:rPr>
        <w:t xml:space="preserve"> 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r w:rsidR="00A758C9">
        <w:rPr>
          <w:rFonts w:ascii="Times New Roman" w:eastAsia="Times New Roman" w:hAnsi="Times New Roman" w:cs="Times New Roman"/>
          <w:szCs w:val="20"/>
        </w:rPr>
        <w:t xml:space="preserve"> by </w:t>
      </w:r>
      <w:r w:rsidR="00796976">
        <w:rPr>
          <w:rFonts w:ascii="Times New Roman" w:eastAsia="Times New Roman" w:hAnsi="Times New Roman" w:cs="Times New Roman"/>
          <w:szCs w:val="20"/>
        </w:rPr>
        <w:t xml:space="preserve">Chairman </w:t>
      </w:r>
      <w:r w:rsidR="00A758C9">
        <w:rPr>
          <w:rFonts w:ascii="Times New Roman" w:eastAsia="Times New Roman" w:hAnsi="Times New Roman" w:cs="Times New Roman"/>
          <w:szCs w:val="20"/>
        </w:rPr>
        <w:t>Henry</w:t>
      </w:r>
      <w:r w:rsidR="00796976">
        <w:rPr>
          <w:rFonts w:ascii="Times New Roman" w:eastAsia="Times New Roman" w:hAnsi="Times New Roman" w:cs="Times New Roman"/>
          <w:szCs w:val="20"/>
        </w:rPr>
        <w:t xml:space="preserve">. </w:t>
      </w:r>
    </w:p>
    <w:p w:rsidR="00796976" w:rsidRDefault="00796976" w:rsidP="00460960">
      <w:pPr>
        <w:spacing w:after="0" w:line="240" w:lineRule="auto"/>
        <w:ind w:right="-180"/>
        <w:outlineLvl w:val="0"/>
        <w:rPr>
          <w:rFonts w:ascii="Times New Roman" w:eastAsia="Times New Roman" w:hAnsi="Times New Roman" w:cs="Times New Roman"/>
          <w:szCs w:val="20"/>
        </w:rPr>
      </w:pPr>
    </w:p>
    <w:p w:rsidR="00B059DE" w:rsidRDefault="00A758C9"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 minutes of the October 11 and November 15, 2018</w:t>
      </w:r>
      <w:r w:rsidR="006213E1">
        <w:rPr>
          <w:rFonts w:ascii="Times New Roman" w:eastAsia="Times New Roman" w:hAnsi="Times New Roman" w:cs="Times New Roman"/>
          <w:szCs w:val="20"/>
        </w:rPr>
        <w:t xml:space="preserve"> Audit C</w:t>
      </w:r>
      <w:r>
        <w:rPr>
          <w:rFonts w:ascii="Times New Roman" w:eastAsia="Times New Roman" w:hAnsi="Times New Roman" w:cs="Times New Roman"/>
          <w:szCs w:val="20"/>
        </w:rPr>
        <w:t xml:space="preserve">ommittee meetings were </w:t>
      </w:r>
      <w:r w:rsidR="00EF34C9" w:rsidRPr="00EF34C9">
        <w:rPr>
          <w:rFonts w:ascii="Times New Roman" w:eastAsia="Times New Roman" w:hAnsi="Times New Roman" w:cs="Times New Roman"/>
          <w:b/>
          <w:szCs w:val="20"/>
        </w:rPr>
        <w:t>approved unanimously as distributed.</w:t>
      </w:r>
    </w:p>
    <w:p w:rsidR="00A758C9" w:rsidRDefault="00A758C9" w:rsidP="00460960">
      <w:pPr>
        <w:spacing w:after="0" w:line="240" w:lineRule="auto"/>
        <w:ind w:right="-180"/>
        <w:outlineLvl w:val="0"/>
        <w:rPr>
          <w:rFonts w:ascii="Times New Roman" w:eastAsia="Times New Roman" w:hAnsi="Times New Roman" w:cs="Times New Roman"/>
          <w:szCs w:val="20"/>
        </w:rPr>
      </w:pPr>
    </w:p>
    <w:p w:rsidR="0024391B" w:rsidRDefault="00CC2033" w:rsidP="0024391B">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Tommy Carter</w:t>
      </w:r>
      <w:r w:rsidR="00756E79">
        <w:rPr>
          <w:rFonts w:ascii="Times New Roman" w:eastAsia="Times New Roman" w:hAnsi="Times New Roman" w:cs="Times New Roman"/>
          <w:szCs w:val="20"/>
        </w:rPr>
        <w:t xml:space="preserve"> of the Counci</w:t>
      </w:r>
      <w:r w:rsidR="00BD64A5">
        <w:rPr>
          <w:rFonts w:ascii="Times New Roman" w:eastAsia="Times New Roman" w:hAnsi="Times New Roman" w:cs="Times New Roman"/>
          <w:szCs w:val="20"/>
        </w:rPr>
        <w:t xml:space="preserve">l Auditor’s Office reported </w:t>
      </w:r>
      <w:r w:rsidR="006D794D">
        <w:rPr>
          <w:rFonts w:ascii="Times New Roman" w:eastAsia="Times New Roman" w:hAnsi="Times New Roman" w:cs="Times New Roman"/>
          <w:szCs w:val="20"/>
        </w:rPr>
        <w:t xml:space="preserve">that the office had released </w:t>
      </w:r>
      <w:r w:rsidR="00A758C9">
        <w:rPr>
          <w:rFonts w:ascii="Times New Roman" w:eastAsia="Times New Roman" w:hAnsi="Times New Roman" w:cs="Times New Roman"/>
          <w:szCs w:val="20"/>
        </w:rPr>
        <w:t>2</w:t>
      </w:r>
      <w:r w:rsidR="006D794D">
        <w:rPr>
          <w:rFonts w:ascii="Times New Roman" w:eastAsia="Times New Roman" w:hAnsi="Times New Roman" w:cs="Times New Roman"/>
          <w:szCs w:val="20"/>
        </w:rPr>
        <w:t xml:space="preserve"> audits/reports since the last committee meeting.</w:t>
      </w:r>
    </w:p>
    <w:p w:rsidR="00EF34C9" w:rsidRDefault="00EF34C9" w:rsidP="0024391B">
      <w:pPr>
        <w:spacing w:after="0" w:line="240" w:lineRule="auto"/>
        <w:ind w:right="-180"/>
        <w:outlineLvl w:val="0"/>
        <w:rPr>
          <w:rFonts w:ascii="Times New Roman" w:eastAsia="Times New Roman" w:hAnsi="Times New Roman" w:cs="Times New Roman"/>
          <w:szCs w:val="20"/>
        </w:rPr>
      </w:pPr>
    </w:p>
    <w:p w:rsidR="00EF34C9" w:rsidRDefault="00EF34C9" w:rsidP="0024391B">
      <w:pPr>
        <w:spacing w:after="0" w:line="240" w:lineRule="auto"/>
        <w:ind w:right="-180"/>
        <w:outlineLvl w:val="0"/>
        <w:rPr>
          <w:rFonts w:ascii="Times New Roman" w:eastAsia="Times New Roman" w:hAnsi="Times New Roman" w:cs="Times New Roman"/>
          <w:szCs w:val="20"/>
        </w:rPr>
      </w:pPr>
      <w:r w:rsidRPr="00F24E11">
        <w:rPr>
          <w:rFonts w:ascii="Times New Roman" w:eastAsia="Times New Roman" w:hAnsi="Times New Roman" w:cs="Times New Roman"/>
          <w:b/>
          <w:szCs w:val="20"/>
        </w:rPr>
        <w:t>#778A: Jacksonville Aviation Authority (JAA) Payroll Audit Follow-up</w:t>
      </w:r>
      <w:r w:rsidRPr="00EF34C9">
        <w:rPr>
          <w:rFonts w:ascii="Times New Roman" w:eastAsia="Times New Roman" w:hAnsi="Times New Roman" w:cs="Times New Roman"/>
          <w:szCs w:val="20"/>
        </w:rPr>
        <w:t xml:space="preserve"> - Issued 01/22/2019</w:t>
      </w:r>
    </w:p>
    <w:p w:rsidR="006213E1" w:rsidRDefault="00EF34C9" w:rsidP="0024391B">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Mr. Carter reported that the original audit identified 10 issues (</w:t>
      </w:r>
      <w:r w:rsidR="006213E1">
        <w:rPr>
          <w:rFonts w:ascii="Times New Roman" w:eastAsia="Times New Roman" w:hAnsi="Times New Roman" w:cs="Times New Roman"/>
          <w:szCs w:val="20"/>
        </w:rPr>
        <w:t>3 internal control weaknesses, 5 findings and 2 opportunities for improvement</w:t>
      </w:r>
      <w:r>
        <w:rPr>
          <w:rFonts w:ascii="Times New Roman" w:eastAsia="Times New Roman" w:hAnsi="Times New Roman" w:cs="Times New Roman"/>
          <w:szCs w:val="20"/>
        </w:rPr>
        <w:t xml:space="preserve">) of which 9 were cleared in the follow-up report. The one remaining </w:t>
      </w:r>
      <w:r w:rsidR="006213E1">
        <w:rPr>
          <w:rFonts w:ascii="Times New Roman" w:eastAsia="Times New Roman" w:hAnsi="Times New Roman" w:cs="Times New Roman"/>
          <w:szCs w:val="20"/>
        </w:rPr>
        <w:t>internal control issue</w:t>
      </w:r>
      <w:r>
        <w:rPr>
          <w:rFonts w:ascii="Times New Roman" w:eastAsia="Times New Roman" w:hAnsi="Times New Roman" w:cs="Times New Roman"/>
          <w:szCs w:val="20"/>
        </w:rPr>
        <w:t xml:space="preserve"> has to do with computer access rights</w:t>
      </w:r>
      <w:r w:rsidR="006213E1">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 lack</w:t>
      </w:r>
      <w:r w:rsidR="006213E1">
        <w:rPr>
          <w:rFonts w:ascii="Times New Roman" w:eastAsia="Times New Roman" w:hAnsi="Times New Roman" w:cs="Times New Roman"/>
          <w:szCs w:val="20"/>
        </w:rPr>
        <w:t xml:space="preserve"> of</w:t>
      </w:r>
      <w:r>
        <w:rPr>
          <w:rFonts w:ascii="Times New Roman" w:eastAsia="Times New Roman" w:hAnsi="Times New Roman" w:cs="Times New Roman"/>
          <w:szCs w:val="20"/>
        </w:rPr>
        <w:t xml:space="preserve"> a Standard Operating Procedure for testing and documentation of computer access rights and continuing to allow multiple users to utilize a shared “superuser” account. The JAA responded that it has since drafted and adopted an SOP </w:t>
      </w:r>
      <w:r w:rsidR="006213E1">
        <w:rPr>
          <w:rFonts w:ascii="Times New Roman" w:eastAsia="Times New Roman" w:hAnsi="Times New Roman" w:cs="Times New Roman"/>
          <w:szCs w:val="20"/>
        </w:rPr>
        <w:t xml:space="preserve">and will formally review access rights twice a year. A shard supervisor account has been eliminated and the authority </w:t>
      </w:r>
      <w:r>
        <w:rPr>
          <w:rFonts w:ascii="Times New Roman" w:eastAsia="Times New Roman" w:hAnsi="Times New Roman" w:cs="Times New Roman"/>
          <w:szCs w:val="20"/>
        </w:rPr>
        <w:t>will pare down the number of “superusers” to 5 persons</w:t>
      </w:r>
      <w:r w:rsidR="006213E1">
        <w:rPr>
          <w:rFonts w:ascii="Times New Roman" w:eastAsia="Times New Roman" w:hAnsi="Times New Roman" w:cs="Times New Roman"/>
          <w:szCs w:val="20"/>
        </w:rPr>
        <w:t xml:space="preserve"> (and eventually 4)</w:t>
      </w:r>
      <w:r>
        <w:rPr>
          <w:rFonts w:ascii="Times New Roman" w:eastAsia="Times New Roman" w:hAnsi="Times New Roman" w:cs="Times New Roman"/>
          <w:szCs w:val="20"/>
        </w:rPr>
        <w:t xml:space="preserve"> in the authority’s human resource office. </w:t>
      </w:r>
    </w:p>
    <w:p w:rsidR="006213E1" w:rsidRDefault="006213E1" w:rsidP="0024391B">
      <w:pPr>
        <w:spacing w:after="0" w:line="240" w:lineRule="auto"/>
        <w:ind w:right="-180"/>
        <w:outlineLvl w:val="0"/>
        <w:rPr>
          <w:rFonts w:ascii="Times New Roman" w:eastAsia="Times New Roman" w:hAnsi="Times New Roman" w:cs="Times New Roman"/>
          <w:szCs w:val="20"/>
        </w:rPr>
      </w:pPr>
    </w:p>
    <w:p w:rsidR="00EF34C9" w:rsidRDefault="00EF34C9" w:rsidP="0024391B">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In response to a question from Chairman Henry about the ability of the Auditor’s Office to identify common findings and trends in audits, Mr. Carter said he would have to ask the audit manager if there is a mechanism other than reading each report </w:t>
      </w:r>
      <w:r w:rsidRPr="00EF34C9">
        <w:rPr>
          <w:rFonts w:ascii="Times New Roman" w:eastAsia="Times New Roman" w:hAnsi="Times New Roman" w:cs="Times New Roman"/>
          <w:szCs w:val="20"/>
        </w:rPr>
        <w:t>(perhaps by means of a database search)</w:t>
      </w:r>
      <w:r>
        <w:rPr>
          <w:rFonts w:ascii="Times New Roman" w:eastAsia="Times New Roman" w:hAnsi="Times New Roman" w:cs="Times New Roman"/>
          <w:szCs w:val="20"/>
        </w:rPr>
        <w:t xml:space="preserve"> to identify common findings</w:t>
      </w:r>
      <w:r w:rsidR="006213E1">
        <w:rPr>
          <w:rFonts w:ascii="Times New Roman" w:eastAsia="Times New Roman" w:hAnsi="Times New Roman" w:cs="Times New Roman"/>
          <w:szCs w:val="20"/>
        </w:rPr>
        <w:t xml:space="preserve"> across audits</w:t>
      </w:r>
      <w:r>
        <w:rPr>
          <w:rFonts w:ascii="Times New Roman" w:eastAsia="Times New Roman" w:hAnsi="Times New Roman" w:cs="Times New Roman"/>
          <w:szCs w:val="20"/>
        </w:rPr>
        <w:t xml:space="preserve">. Mr. Henry said that excessive computer access rights is a perennial issue in many audits and may be a topic for the TRUE Commission to investigate. </w:t>
      </w:r>
      <w:r w:rsidR="006213E1">
        <w:rPr>
          <w:rFonts w:ascii="Times New Roman" w:eastAsia="Times New Roman" w:hAnsi="Times New Roman" w:cs="Times New Roman"/>
          <w:szCs w:val="20"/>
        </w:rPr>
        <w:t>The committee had</w:t>
      </w:r>
      <w:r w:rsidR="00370DAC">
        <w:rPr>
          <w:rFonts w:ascii="Times New Roman" w:eastAsia="Times New Roman" w:hAnsi="Times New Roman" w:cs="Times New Roman"/>
          <w:szCs w:val="20"/>
        </w:rPr>
        <w:t xml:space="preserve"> questions about how promptly the City (either an employee’s home department or the Employee Services Department) terminates employee computer access when an employee is </w:t>
      </w:r>
      <w:r w:rsidR="006213E1">
        <w:rPr>
          <w:rFonts w:ascii="Times New Roman" w:eastAsia="Times New Roman" w:hAnsi="Times New Roman" w:cs="Times New Roman"/>
          <w:szCs w:val="20"/>
        </w:rPr>
        <w:t>leaves City service</w:t>
      </w:r>
      <w:r w:rsidR="00370DAC">
        <w:rPr>
          <w:rFonts w:ascii="Times New Roman" w:eastAsia="Times New Roman" w:hAnsi="Times New Roman" w:cs="Times New Roman"/>
          <w:szCs w:val="20"/>
        </w:rPr>
        <w:t xml:space="preserve"> </w:t>
      </w:r>
      <w:r w:rsidR="006213E1">
        <w:rPr>
          <w:rFonts w:ascii="Times New Roman" w:eastAsia="Times New Roman" w:hAnsi="Times New Roman" w:cs="Times New Roman"/>
          <w:szCs w:val="20"/>
        </w:rPr>
        <w:t>or moves to another department and who is ultimately responsible for ensuring that inappropriate access is actually removed.</w:t>
      </w:r>
    </w:p>
    <w:p w:rsidR="00EF34C9" w:rsidRDefault="00EF34C9" w:rsidP="0024391B">
      <w:pPr>
        <w:spacing w:after="0" w:line="240" w:lineRule="auto"/>
        <w:ind w:right="-180"/>
        <w:outlineLvl w:val="0"/>
        <w:rPr>
          <w:rFonts w:ascii="Times New Roman" w:eastAsia="Times New Roman" w:hAnsi="Times New Roman" w:cs="Times New Roman"/>
          <w:szCs w:val="20"/>
        </w:rPr>
      </w:pPr>
    </w:p>
    <w:p w:rsidR="00A758C9" w:rsidRPr="00A758C9" w:rsidRDefault="00A758C9" w:rsidP="00A758C9">
      <w:pPr>
        <w:spacing w:after="0" w:line="240" w:lineRule="auto"/>
        <w:ind w:right="-180"/>
        <w:outlineLvl w:val="0"/>
        <w:rPr>
          <w:rFonts w:ascii="Times New Roman" w:eastAsia="Times New Roman" w:hAnsi="Times New Roman" w:cs="Times New Roman"/>
          <w:szCs w:val="20"/>
        </w:rPr>
      </w:pPr>
      <w:r w:rsidRPr="00F24E11">
        <w:rPr>
          <w:rFonts w:ascii="Times New Roman" w:eastAsia="Times New Roman" w:hAnsi="Times New Roman" w:cs="Times New Roman"/>
          <w:b/>
          <w:szCs w:val="20"/>
        </w:rPr>
        <w:t>#821: Quarterly Summary for the Twelve Months Ended September 30, 2018</w:t>
      </w:r>
      <w:r w:rsidRPr="00A758C9">
        <w:rPr>
          <w:rFonts w:ascii="Times New Roman" w:eastAsia="Times New Roman" w:hAnsi="Times New Roman" w:cs="Times New Roman"/>
          <w:szCs w:val="20"/>
        </w:rPr>
        <w:t xml:space="preserve"> - Issued 12/13/18</w:t>
      </w:r>
    </w:p>
    <w:p w:rsidR="00F24E11" w:rsidRDefault="006213E1" w:rsidP="00A758C9">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Fiscal </w:t>
      </w:r>
      <w:r w:rsidR="00F24E11" w:rsidRPr="00F24E11">
        <w:rPr>
          <w:rFonts w:ascii="Times New Roman" w:eastAsia="Times New Roman" w:hAnsi="Times New Roman" w:cs="Times New Roman"/>
          <w:szCs w:val="20"/>
        </w:rPr>
        <w:t xml:space="preserve">year </w:t>
      </w:r>
      <w:r>
        <w:rPr>
          <w:rFonts w:ascii="Times New Roman" w:eastAsia="Times New Roman" w:hAnsi="Times New Roman" w:cs="Times New Roman"/>
          <w:szCs w:val="20"/>
        </w:rPr>
        <w:t xml:space="preserve">2017-18 </w:t>
      </w:r>
      <w:r w:rsidR="00E74877">
        <w:rPr>
          <w:rFonts w:ascii="Times New Roman" w:eastAsia="Times New Roman" w:hAnsi="Times New Roman" w:cs="Times New Roman"/>
          <w:szCs w:val="20"/>
        </w:rPr>
        <w:t xml:space="preserve">ended with a </w:t>
      </w:r>
      <w:r w:rsidR="00F24E11" w:rsidRPr="00F24E11">
        <w:rPr>
          <w:rFonts w:ascii="Times New Roman" w:eastAsia="Times New Roman" w:hAnsi="Times New Roman" w:cs="Times New Roman"/>
          <w:szCs w:val="20"/>
        </w:rPr>
        <w:t xml:space="preserve">favorable revenue variance of $2.71 million, largely driven by a favorable variance of $7.99 million in ad valorem taxes and negative variances in State Shared Revenues of $5.4 million and $1.6 million in debt proceeds (debt not issued until needed – there is an offsetting variance in </w:t>
      </w:r>
      <w:r w:rsidR="00F24E11" w:rsidRPr="00F24E11">
        <w:rPr>
          <w:rFonts w:ascii="Times New Roman" w:eastAsia="Times New Roman" w:hAnsi="Times New Roman" w:cs="Times New Roman"/>
          <w:szCs w:val="20"/>
        </w:rPr>
        <w:lastRenderedPageBreak/>
        <w:t>the expenditure report). The year ended with a favorable expenditure variance of $15.5 million, primarily due to a positive variance of $2.9 million in the Fire and Rescue Department, $4 million in the Sheriff’s Office and $2.2 million in the Office of General Counsel (representing a legal settlement not yet paid out). The favorable variance is 1.1% of the total General Fund budget. $10.8 million of the net favorable balance is allocated to the FY18-19 budget as a revenue source.</w:t>
      </w:r>
    </w:p>
    <w:p w:rsidR="00E74877" w:rsidRDefault="00E74877" w:rsidP="00A758C9">
      <w:pPr>
        <w:spacing w:after="0" w:line="240" w:lineRule="auto"/>
        <w:ind w:right="-180"/>
        <w:outlineLvl w:val="0"/>
        <w:rPr>
          <w:rFonts w:ascii="Times New Roman" w:eastAsia="Times New Roman" w:hAnsi="Times New Roman" w:cs="Times New Roman"/>
          <w:szCs w:val="20"/>
        </w:rPr>
      </w:pPr>
    </w:p>
    <w:p w:rsidR="00F24E11" w:rsidRDefault="00F24E11" w:rsidP="00A758C9">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In response to a question from Chairman Henry, Mr. Carter reported statistics on FEMA reimbursements for damages due to Hurricanes Matthew and Irma. </w:t>
      </w:r>
      <w:r w:rsidR="00E74877">
        <w:rPr>
          <w:rFonts w:ascii="Times New Roman" w:eastAsia="Times New Roman" w:hAnsi="Times New Roman" w:cs="Times New Roman"/>
          <w:szCs w:val="20"/>
        </w:rPr>
        <w:t>Some reimbursement has been received for Matthew expenses, but none yet for Irma. The Irma expenses are still in the process of being tabulated and sent to FEMA for certification before a reimbursement request can be submitted.</w:t>
      </w:r>
    </w:p>
    <w:p w:rsidR="00F24E11" w:rsidRDefault="00F24E11" w:rsidP="00A758C9">
      <w:pPr>
        <w:spacing w:after="0" w:line="240" w:lineRule="auto"/>
        <w:ind w:right="-180"/>
        <w:outlineLvl w:val="0"/>
        <w:rPr>
          <w:rFonts w:ascii="Times New Roman" w:eastAsia="Times New Roman" w:hAnsi="Times New Roman" w:cs="Times New Roman"/>
          <w:szCs w:val="20"/>
        </w:rPr>
      </w:pPr>
    </w:p>
    <w:p w:rsidR="00F24E11" w:rsidRDefault="00F24E11" w:rsidP="00A758C9">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Mr. Carter explained the process of estimating state shared revenues over a course of several months as the budget is being prepared by the administration and then reviewed by the Finance Committee. </w:t>
      </w:r>
      <w:r w:rsidR="00733915">
        <w:rPr>
          <w:rFonts w:ascii="Times New Roman" w:eastAsia="Times New Roman" w:hAnsi="Times New Roman" w:cs="Times New Roman"/>
          <w:szCs w:val="20"/>
        </w:rPr>
        <w:t>Jeff Clements suggested that the committee members, if interested, access the video of the Finance Committee meeting of January 15</w:t>
      </w:r>
      <w:r w:rsidR="00733915" w:rsidRPr="00733915">
        <w:rPr>
          <w:rFonts w:ascii="Times New Roman" w:eastAsia="Times New Roman" w:hAnsi="Times New Roman" w:cs="Times New Roman"/>
          <w:szCs w:val="20"/>
          <w:vertAlign w:val="superscript"/>
        </w:rPr>
        <w:t>th</w:t>
      </w:r>
      <w:r w:rsidR="00733915">
        <w:rPr>
          <w:rFonts w:ascii="Times New Roman" w:eastAsia="Times New Roman" w:hAnsi="Times New Roman" w:cs="Times New Roman"/>
          <w:szCs w:val="20"/>
        </w:rPr>
        <w:t xml:space="preserve"> at which Council Auditor Ky</w:t>
      </w:r>
      <w:r w:rsidR="00E74877">
        <w:rPr>
          <w:rFonts w:ascii="Times New Roman" w:eastAsia="Times New Roman" w:hAnsi="Times New Roman" w:cs="Times New Roman"/>
          <w:szCs w:val="20"/>
        </w:rPr>
        <w:t>le Billy gave an explanation at the beginning of the meeting about how the state shared revenues are estimated and the complications involved in the state formulas.</w:t>
      </w:r>
    </w:p>
    <w:p w:rsidR="00733915" w:rsidRDefault="00733915" w:rsidP="00A758C9">
      <w:pPr>
        <w:spacing w:after="0" w:line="240" w:lineRule="auto"/>
        <w:ind w:right="-180"/>
        <w:outlineLvl w:val="0"/>
        <w:rPr>
          <w:rFonts w:ascii="Times New Roman" w:eastAsia="Times New Roman" w:hAnsi="Times New Roman" w:cs="Times New Roman"/>
          <w:szCs w:val="20"/>
        </w:rPr>
      </w:pPr>
    </w:p>
    <w:p w:rsidR="00733915" w:rsidRDefault="00E74877" w:rsidP="00A758C9">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Commissioner Henry asked</w:t>
      </w:r>
      <w:r w:rsidR="00733915">
        <w:rPr>
          <w:rFonts w:ascii="Times New Roman" w:eastAsia="Times New Roman" w:hAnsi="Times New Roman" w:cs="Times New Roman"/>
          <w:szCs w:val="20"/>
        </w:rPr>
        <w:t xml:space="preserve"> </w:t>
      </w:r>
      <w:r w:rsidR="00D0143D">
        <w:rPr>
          <w:rFonts w:ascii="Times New Roman" w:eastAsia="Times New Roman" w:hAnsi="Times New Roman" w:cs="Times New Roman"/>
          <w:szCs w:val="20"/>
        </w:rPr>
        <w:t xml:space="preserve">Mr. Carter </w:t>
      </w:r>
      <w:r w:rsidR="00733915">
        <w:rPr>
          <w:rFonts w:ascii="Times New Roman" w:eastAsia="Times New Roman" w:hAnsi="Times New Roman" w:cs="Times New Roman"/>
          <w:szCs w:val="20"/>
        </w:rPr>
        <w:t>for further detail</w:t>
      </w:r>
      <w:r>
        <w:rPr>
          <w:rFonts w:ascii="Times New Roman" w:eastAsia="Times New Roman" w:hAnsi="Times New Roman" w:cs="Times New Roman"/>
          <w:szCs w:val="20"/>
        </w:rPr>
        <w:t>s</w:t>
      </w:r>
      <w:r w:rsidR="00733915">
        <w:rPr>
          <w:rFonts w:ascii="Times New Roman" w:eastAsia="Times New Roman" w:hAnsi="Times New Roman" w:cs="Times New Roman"/>
          <w:szCs w:val="20"/>
        </w:rPr>
        <w:t xml:space="preserve"> on </w:t>
      </w:r>
      <w:r>
        <w:rPr>
          <w:rFonts w:ascii="Times New Roman" w:eastAsia="Times New Roman" w:hAnsi="Times New Roman" w:cs="Times New Roman"/>
          <w:szCs w:val="20"/>
        </w:rPr>
        <w:t>a large</w:t>
      </w:r>
      <w:r w:rsidR="00733915">
        <w:rPr>
          <w:rFonts w:ascii="Times New Roman" w:eastAsia="Times New Roman" w:hAnsi="Times New Roman" w:cs="Times New Roman"/>
          <w:szCs w:val="20"/>
        </w:rPr>
        <w:t xml:space="preserve"> variance in </w:t>
      </w:r>
      <w:r>
        <w:rPr>
          <w:rFonts w:ascii="Times New Roman" w:eastAsia="Times New Roman" w:hAnsi="Times New Roman" w:cs="Times New Roman"/>
          <w:szCs w:val="20"/>
        </w:rPr>
        <w:t xml:space="preserve">the City Venues – City (4K1) Sub-fund which has to do with a credit not properly recorded, and on JEA’s use of </w:t>
      </w:r>
      <w:r w:rsidR="00733915">
        <w:rPr>
          <w:rFonts w:ascii="Times New Roman" w:eastAsia="Times New Roman" w:hAnsi="Times New Roman" w:cs="Times New Roman"/>
          <w:szCs w:val="20"/>
        </w:rPr>
        <w:t xml:space="preserve">$57 </w:t>
      </w:r>
      <w:r>
        <w:rPr>
          <w:rFonts w:ascii="Times New Roman" w:eastAsia="Times New Roman" w:hAnsi="Times New Roman" w:cs="Times New Roman"/>
          <w:szCs w:val="20"/>
        </w:rPr>
        <w:t>million</w:t>
      </w:r>
      <w:r w:rsidR="00733915">
        <w:rPr>
          <w:rFonts w:ascii="Times New Roman" w:eastAsia="Times New Roman" w:hAnsi="Times New Roman" w:cs="Times New Roman"/>
          <w:szCs w:val="20"/>
        </w:rPr>
        <w:t xml:space="preserve"> from </w:t>
      </w:r>
      <w:r>
        <w:rPr>
          <w:rFonts w:ascii="Times New Roman" w:eastAsia="Times New Roman" w:hAnsi="Times New Roman" w:cs="Times New Roman"/>
          <w:szCs w:val="20"/>
        </w:rPr>
        <w:t>its fuel rate stabilization fund</w:t>
      </w:r>
      <w:r w:rsidR="00733915">
        <w:rPr>
          <w:rFonts w:ascii="Times New Roman" w:eastAsia="Times New Roman" w:hAnsi="Times New Roman" w:cs="Times New Roman"/>
          <w:szCs w:val="20"/>
        </w:rPr>
        <w:t>. Commissioner Roberts asked about the Solid Waste Enterprise Fund</w:t>
      </w:r>
      <w:r w:rsidR="00D0143D">
        <w:rPr>
          <w:rFonts w:ascii="Times New Roman" w:eastAsia="Times New Roman" w:hAnsi="Times New Roman" w:cs="Times New Roman"/>
          <w:szCs w:val="20"/>
        </w:rPr>
        <w:t xml:space="preserve"> (Subfund 441)</w:t>
      </w:r>
      <w:r w:rsidR="00733915">
        <w:rPr>
          <w:rFonts w:ascii="Times New Roman" w:eastAsia="Times New Roman" w:hAnsi="Times New Roman" w:cs="Times New Roman"/>
          <w:szCs w:val="20"/>
        </w:rPr>
        <w:t xml:space="preserve"> – if there was a positive revenue variance</w:t>
      </w:r>
      <w:r w:rsidR="00D0143D">
        <w:rPr>
          <w:rFonts w:ascii="Times New Roman" w:eastAsia="Times New Roman" w:hAnsi="Times New Roman" w:cs="Times New Roman"/>
          <w:szCs w:val="20"/>
        </w:rPr>
        <w:t xml:space="preserve"> in FY17-18 which included repayment of a loan from the General Fund</w:t>
      </w:r>
      <w:r w:rsidR="00733915">
        <w:rPr>
          <w:rFonts w:ascii="Times New Roman" w:eastAsia="Times New Roman" w:hAnsi="Times New Roman" w:cs="Times New Roman"/>
          <w:szCs w:val="20"/>
        </w:rPr>
        <w:t xml:space="preserve">, then why take out a new loan in FY18-19? </w:t>
      </w:r>
      <w:r w:rsidR="00D0143D">
        <w:rPr>
          <w:rFonts w:ascii="Times New Roman" w:eastAsia="Times New Roman" w:hAnsi="Times New Roman" w:cs="Times New Roman"/>
          <w:szCs w:val="20"/>
        </w:rPr>
        <w:t xml:space="preserve">Mr. Carter and Mr. Clements explained that the </w:t>
      </w:r>
      <w:r w:rsidR="00733915">
        <w:rPr>
          <w:rFonts w:ascii="Times New Roman" w:eastAsia="Times New Roman" w:hAnsi="Times New Roman" w:cs="Times New Roman"/>
          <w:szCs w:val="20"/>
        </w:rPr>
        <w:t>General Fund subsidizes funds with negative balances when enterprise fund revenues aren’t sufficient to cover operations.</w:t>
      </w:r>
      <w:r w:rsidR="00DA1CBD">
        <w:rPr>
          <w:rFonts w:ascii="Times New Roman" w:eastAsia="Times New Roman" w:hAnsi="Times New Roman" w:cs="Times New Roman"/>
          <w:szCs w:val="20"/>
        </w:rPr>
        <w:t xml:space="preserve"> The Council Auditor points out these funds in the budget process and during the quarterly budget updates to the Finance Committee.</w:t>
      </w:r>
      <w:r w:rsidR="00FA1973">
        <w:rPr>
          <w:rFonts w:ascii="Times New Roman" w:eastAsia="Times New Roman" w:hAnsi="Times New Roman" w:cs="Times New Roman"/>
          <w:szCs w:val="20"/>
        </w:rPr>
        <w:t xml:space="preserve"> In response to a question from Mr. Henry, Mr. Carter looked up the Sheriff’s Office’s position vacancy count in the third quarter and fourth quarter reports – the number of vacancies is smaller in the fourth quarter than in the third. </w:t>
      </w:r>
    </w:p>
    <w:p w:rsidR="005C749D" w:rsidRDefault="005C749D" w:rsidP="00A758C9">
      <w:pPr>
        <w:spacing w:after="0" w:line="240" w:lineRule="auto"/>
        <w:ind w:right="-180"/>
        <w:outlineLvl w:val="0"/>
        <w:rPr>
          <w:rFonts w:ascii="Times New Roman" w:eastAsia="Times New Roman" w:hAnsi="Times New Roman" w:cs="Times New Roman"/>
          <w:szCs w:val="20"/>
        </w:rPr>
      </w:pPr>
    </w:p>
    <w:p w:rsidR="005C749D" w:rsidRPr="00A758C9" w:rsidRDefault="005C749D" w:rsidP="00A758C9">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Mr. Henry</w:t>
      </w:r>
      <w:r w:rsidR="00D0143D">
        <w:rPr>
          <w:rFonts w:ascii="Times New Roman" w:eastAsia="Times New Roman" w:hAnsi="Times New Roman" w:cs="Times New Roman"/>
          <w:szCs w:val="20"/>
        </w:rPr>
        <w:t xml:space="preserve">, who serves on the Duval County Election Advisory Panel, asked about what sort of financial transaction takes place when City employees are detailed to act as poll workers on Election Day if the number of part-time poll workers is insufficient to meet the election’s staffing needs. Specifically, are the salaries of those employees for that day charged to the Supervisor of Elections’ budget rather than their home department’s budget? And are the employees paid their usual City wage </w:t>
      </w:r>
      <w:r w:rsidR="00AC1E7A">
        <w:rPr>
          <w:rFonts w:ascii="Times New Roman" w:eastAsia="Times New Roman" w:hAnsi="Times New Roman" w:cs="Times New Roman"/>
          <w:szCs w:val="20"/>
        </w:rPr>
        <w:t>rather than the hourly rate that the part-time poll workers earn?</w:t>
      </w:r>
    </w:p>
    <w:p w:rsidR="00A758C9" w:rsidRPr="007124FD" w:rsidRDefault="00A758C9" w:rsidP="00A758C9">
      <w:pPr>
        <w:spacing w:after="0" w:line="240" w:lineRule="auto"/>
        <w:ind w:right="-180"/>
        <w:outlineLvl w:val="0"/>
        <w:rPr>
          <w:rFonts w:ascii="Times New Roman" w:eastAsia="Times New Roman" w:hAnsi="Times New Roman" w:cs="Times New Roman"/>
          <w:szCs w:val="20"/>
        </w:rPr>
      </w:pPr>
    </w:p>
    <w:p w:rsidR="00460960" w:rsidRPr="00460960" w:rsidRDefault="00647E05"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There being</w:t>
      </w:r>
      <w:r w:rsidR="00460960" w:rsidRPr="00460960">
        <w:rPr>
          <w:rFonts w:ascii="Times New Roman" w:eastAsia="Times New Roman" w:hAnsi="Times New Roman" w:cs="Times New Roman"/>
          <w:szCs w:val="20"/>
        </w:rPr>
        <w:t xml:space="preserve"> no further business, the </w:t>
      </w:r>
      <w:r w:rsidR="008A0AFA">
        <w:rPr>
          <w:rFonts w:ascii="Times New Roman" w:eastAsia="Times New Roman" w:hAnsi="Times New Roman" w:cs="Times New Roman"/>
          <w:szCs w:val="20"/>
        </w:rPr>
        <w:t xml:space="preserve">meeting </w:t>
      </w:r>
      <w:r w:rsidR="00C161CC">
        <w:rPr>
          <w:rFonts w:ascii="Times New Roman" w:eastAsia="Times New Roman" w:hAnsi="Times New Roman" w:cs="Times New Roman"/>
          <w:szCs w:val="20"/>
        </w:rPr>
        <w:t xml:space="preserve">was </w:t>
      </w:r>
      <w:r w:rsidR="008A0AFA">
        <w:rPr>
          <w:rFonts w:ascii="Times New Roman" w:eastAsia="Times New Roman" w:hAnsi="Times New Roman" w:cs="Times New Roman"/>
          <w:szCs w:val="20"/>
        </w:rPr>
        <w:t>adjo</w:t>
      </w:r>
      <w:r w:rsidR="000829AA">
        <w:rPr>
          <w:rFonts w:ascii="Times New Roman" w:eastAsia="Times New Roman" w:hAnsi="Times New Roman" w:cs="Times New Roman"/>
          <w:szCs w:val="20"/>
        </w:rPr>
        <w:t xml:space="preserve">urned at </w:t>
      </w:r>
      <w:r w:rsidR="00DE03D0">
        <w:rPr>
          <w:rFonts w:ascii="Times New Roman" w:eastAsia="Times New Roman" w:hAnsi="Times New Roman" w:cs="Times New Roman"/>
          <w:szCs w:val="20"/>
        </w:rPr>
        <w:t>3</w:t>
      </w:r>
      <w:r w:rsidR="007124FD">
        <w:rPr>
          <w:rFonts w:ascii="Times New Roman" w:eastAsia="Times New Roman" w:hAnsi="Times New Roman" w:cs="Times New Roman"/>
          <w:szCs w:val="20"/>
        </w:rPr>
        <w:t>:</w:t>
      </w:r>
      <w:r w:rsidR="005C749D">
        <w:rPr>
          <w:rFonts w:ascii="Times New Roman" w:eastAsia="Times New Roman" w:hAnsi="Times New Roman" w:cs="Times New Roman"/>
          <w:szCs w:val="20"/>
        </w:rPr>
        <w:t>55</w:t>
      </w:r>
      <w:r w:rsidR="00DD2CBB">
        <w:rPr>
          <w:rFonts w:ascii="Times New Roman" w:eastAsia="Times New Roman" w:hAnsi="Times New Roman" w:cs="Times New Roman"/>
          <w:szCs w:val="20"/>
        </w:rPr>
        <w:t xml:space="preserve"> </w:t>
      </w:r>
      <w:r w:rsidR="008A0AFA">
        <w:rPr>
          <w:rFonts w:ascii="Times New Roman" w:eastAsia="Times New Roman" w:hAnsi="Times New Roman" w:cs="Times New Roman"/>
          <w:szCs w:val="20"/>
        </w:rPr>
        <w:t>pm</w:t>
      </w:r>
      <w:r w:rsidR="00460960" w:rsidRPr="00460960">
        <w:rPr>
          <w:rFonts w:ascii="Times New Roman" w:eastAsia="Times New Roman" w:hAnsi="Times New Roman" w:cs="Times New Roman"/>
          <w:szCs w:val="20"/>
        </w:rPr>
        <w:t>.</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p>
    <w:p w:rsidR="00460960" w:rsidRDefault="00DD2CBB"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93473B" w:rsidRPr="00460960" w:rsidRDefault="00AC1E7A" w:rsidP="00460960">
      <w:pPr>
        <w:spacing w:after="0" w:line="240" w:lineRule="auto"/>
        <w:rPr>
          <w:rFonts w:ascii="Times New Roman" w:eastAsia="Times New Roman" w:hAnsi="Times New Roman" w:cs="Times New Roman"/>
          <w:szCs w:val="20"/>
        </w:rPr>
      </w:pPr>
      <w:hyperlink r:id="rId9" w:history="1">
        <w:r w:rsidR="0093473B" w:rsidRPr="00035163">
          <w:rPr>
            <w:rStyle w:val="Hyperlink"/>
            <w:rFonts w:ascii="Times New Roman" w:eastAsia="Times New Roman" w:hAnsi="Times New Roman" w:cs="Times New Roman"/>
            <w:szCs w:val="20"/>
          </w:rPr>
          <w:t>Jeffc@coj.net</w:t>
        </w:r>
      </w:hyperlink>
      <w:r w:rsidR="0093473B">
        <w:rPr>
          <w:rFonts w:ascii="Times New Roman" w:eastAsia="Times New Roman" w:hAnsi="Times New Roman" w:cs="Times New Roman"/>
          <w:szCs w:val="20"/>
        </w:rPr>
        <w:t xml:space="preserve">   904-630-1405</w:t>
      </w:r>
    </w:p>
    <w:p w:rsidR="00306992" w:rsidRDefault="002369A9" w:rsidP="006032CB">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Posted </w:t>
      </w:r>
      <w:r w:rsidR="00233A66">
        <w:rPr>
          <w:rFonts w:ascii="Times New Roman" w:eastAsia="Times New Roman" w:hAnsi="Times New Roman" w:cs="Times New Roman"/>
          <w:szCs w:val="20"/>
        </w:rPr>
        <w:t>1</w:t>
      </w:r>
      <w:r w:rsidR="006032CB">
        <w:rPr>
          <w:rFonts w:ascii="Times New Roman" w:eastAsia="Times New Roman" w:hAnsi="Times New Roman" w:cs="Times New Roman"/>
          <w:szCs w:val="20"/>
        </w:rPr>
        <w:t>.</w:t>
      </w:r>
      <w:r w:rsidR="00A758C9">
        <w:rPr>
          <w:rFonts w:ascii="Times New Roman" w:eastAsia="Times New Roman" w:hAnsi="Times New Roman" w:cs="Times New Roman"/>
          <w:szCs w:val="20"/>
        </w:rPr>
        <w:t>2</w:t>
      </w:r>
      <w:r w:rsidR="00AC1E7A">
        <w:rPr>
          <w:rFonts w:ascii="Times New Roman" w:eastAsia="Times New Roman" w:hAnsi="Times New Roman" w:cs="Times New Roman"/>
          <w:szCs w:val="20"/>
        </w:rPr>
        <w:t>5</w:t>
      </w:r>
      <w:bookmarkStart w:id="0" w:name="_GoBack"/>
      <w:bookmarkEnd w:id="0"/>
      <w:r w:rsidR="00601689">
        <w:rPr>
          <w:rFonts w:ascii="Times New Roman" w:eastAsia="Times New Roman" w:hAnsi="Times New Roman" w:cs="Times New Roman"/>
          <w:szCs w:val="20"/>
        </w:rPr>
        <w:t>.1</w:t>
      </w:r>
      <w:r w:rsidR="00A758C9">
        <w:rPr>
          <w:rFonts w:ascii="Times New Roman" w:eastAsia="Times New Roman" w:hAnsi="Times New Roman" w:cs="Times New Roman"/>
          <w:szCs w:val="20"/>
        </w:rPr>
        <w:t>9</w:t>
      </w:r>
      <w:r w:rsidR="005C770B">
        <w:rPr>
          <w:rFonts w:ascii="Times New Roman" w:eastAsia="Times New Roman" w:hAnsi="Times New Roman" w:cs="Times New Roman"/>
          <w:szCs w:val="20"/>
        </w:rPr>
        <w:t xml:space="preserve"> </w:t>
      </w:r>
      <w:r w:rsidR="00C63666">
        <w:rPr>
          <w:rFonts w:ascii="Times New Roman" w:eastAsia="Times New Roman" w:hAnsi="Times New Roman" w:cs="Times New Roman"/>
          <w:szCs w:val="20"/>
        </w:rPr>
        <w:t xml:space="preserve"> </w:t>
      </w:r>
      <w:r w:rsidR="00A758C9">
        <w:rPr>
          <w:rFonts w:ascii="Times New Roman" w:eastAsia="Times New Roman" w:hAnsi="Times New Roman" w:cs="Times New Roman"/>
          <w:szCs w:val="20"/>
        </w:rPr>
        <w:t>5</w:t>
      </w:r>
      <w:r w:rsidR="005C770B">
        <w:rPr>
          <w:rFonts w:ascii="Times New Roman" w:eastAsia="Times New Roman" w:hAnsi="Times New Roman" w:cs="Times New Roman"/>
          <w:szCs w:val="20"/>
        </w:rPr>
        <w:t>:</w:t>
      </w:r>
      <w:r w:rsidR="00876A84">
        <w:rPr>
          <w:rFonts w:ascii="Times New Roman" w:eastAsia="Times New Roman" w:hAnsi="Times New Roman" w:cs="Times New Roman"/>
          <w:szCs w:val="20"/>
        </w:rPr>
        <w:t>3</w:t>
      </w:r>
      <w:r w:rsidR="005C770B">
        <w:rPr>
          <w:rFonts w:ascii="Times New Roman" w:eastAsia="Times New Roman" w:hAnsi="Times New Roman" w:cs="Times New Roman"/>
          <w:szCs w:val="20"/>
        </w:rPr>
        <w:t xml:space="preserve">0 </w:t>
      </w:r>
      <w:r w:rsidR="007124FD">
        <w:rPr>
          <w:rFonts w:ascii="Times New Roman" w:eastAsia="Times New Roman" w:hAnsi="Times New Roman" w:cs="Times New Roman"/>
          <w:szCs w:val="20"/>
        </w:rPr>
        <w:t>p</w:t>
      </w:r>
      <w:r w:rsidR="005C770B">
        <w:rPr>
          <w:rFonts w:ascii="Times New Roman" w:eastAsia="Times New Roman" w:hAnsi="Times New Roman" w:cs="Times New Roman"/>
          <w:szCs w:val="20"/>
        </w:rPr>
        <w:t>.m.</w:t>
      </w:r>
    </w:p>
    <w:p w:rsidR="007124FD" w:rsidRDefault="007124FD" w:rsidP="006032CB">
      <w:pPr>
        <w:spacing w:after="0" w:line="240" w:lineRule="auto"/>
        <w:rPr>
          <w:rFonts w:ascii="Times New Roman" w:eastAsia="Times New Roman" w:hAnsi="Times New Roman" w:cs="Times New Roman"/>
          <w:szCs w:val="20"/>
        </w:rPr>
      </w:pPr>
    </w:p>
    <w:p w:rsidR="007124FD" w:rsidRDefault="007124FD" w:rsidP="006032CB">
      <w:pPr>
        <w:spacing w:after="0" w:line="240" w:lineRule="auto"/>
      </w:pPr>
      <w:r>
        <w:rPr>
          <w:rFonts w:ascii="Times New Roman" w:eastAsia="Times New Roman" w:hAnsi="Times New Roman" w:cs="Times New Roman"/>
          <w:szCs w:val="20"/>
        </w:rPr>
        <w:t>Tape: TRUE Audit Committee 1.</w:t>
      </w:r>
      <w:r w:rsidR="00A758C9">
        <w:rPr>
          <w:rFonts w:ascii="Times New Roman" w:eastAsia="Times New Roman" w:hAnsi="Times New Roman" w:cs="Times New Roman"/>
          <w:szCs w:val="20"/>
        </w:rPr>
        <w:t>24</w:t>
      </w:r>
      <w:r>
        <w:rPr>
          <w:rFonts w:ascii="Times New Roman" w:eastAsia="Times New Roman" w:hAnsi="Times New Roman" w:cs="Times New Roman"/>
          <w:szCs w:val="20"/>
        </w:rPr>
        <w:t>.1</w:t>
      </w:r>
      <w:r w:rsidR="00A758C9">
        <w:rPr>
          <w:rFonts w:ascii="Times New Roman" w:eastAsia="Times New Roman" w:hAnsi="Times New Roman" w:cs="Times New Roman"/>
          <w:szCs w:val="20"/>
        </w:rPr>
        <w:t>9</w:t>
      </w:r>
      <w:r>
        <w:rPr>
          <w:rFonts w:ascii="Times New Roman" w:eastAsia="Times New Roman" w:hAnsi="Times New Roman" w:cs="Times New Roman"/>
          <w:szCs w:val="20"/>
        </w:rPr>
        <w:t xml:space="preserve"> – Legislative Services Division</w:t>
      </w:r>
    </w:p>
    <w:sectPr w:rsidR="007124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60" w:rsidRDefault="00CE2360" w:rsidP="00CE2360">
      <w:pPr>
        <w:spacing w:after="0" w:line="240" w:lineRule="auto"/>
      </w:pPr>
      <w:r>
        <w:separator/>
      </w:r>
    </w:p>
  </w:endnote>
  <w:endnote w:type="continuationSeparator" w:id="0">
    <w:p w:rsidR="00CE2360" w:rsidRDefault="00CE2360" w:rsidP="00CE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356718"/>
      <w:docPartObj>
        <w:docPartGallery w:val="Page Numbers (Bottom of Page)"/>
        <w:docPartUnique/>
      </w:docPartObj>
    </w:sdtPr>
    <w:sdtEndPr>
      <w:rPr>
        <w:noProof/>
      </w:rPr>
    </w:sdtEndPr>
    <w:sdtContent>
      <w:p w:rsidR="00CE2360" w:rsidRDefault="00CE2360">
        <w:pPr>
          <w:pStyle w:val="Footer"/>
          <w:jc w:val="center"/>
        </w:pPr>
        <w:r>
          <w:fldChar w:fldCharType="begin"/>
        </w:r>
        <w:r>
          <w:instrText xml:space="preserve"> PAGE   \* MERGEFORMAT </w:instrText>
        </w:r>
        <w:r>
          <w:fldChar w:fldCharType="separate"/>
        </w:r>
        <w:r w:rsidR="00AC1E7A">
          <w:rPr>
            <w:noProof/>
          </w:rPr>
          <w:t>2</w:t>
        </w:r>
        <w:r>
          <w:rPr>
            <w:noProof/>
          </w:rPr>
          <w:fldChar w:fldCharType="end"/>
        </w:r>
      </w:p>
    </w:sdtContent>
  </w:sdt>
  <w:p w:rsidR="00CE2360" w:rsidRDefault="00CE2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60" w:rsidRDefault="00CE2360" w:rsidP="00CE2360">
      <w:pPr>
        <w:spacing w:after="0" w:line="240" w:lineRule="auto"/>
      </w:pPr>
      <w:r>
        <w:separator/>
      </w:r>
    </w:p>
  </w:footnote>
  <w:footnote w:type="continuationSeparator" w:id="0">
    <w:p w:rsidR="00CE2360" w:rsidRDefault="00CE2360" w:rsidP="00CE2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3924"/>
    <w:rsid w:val="0001435A"/>
    <w:rsid w:val="00020761"/>
    <w:rsid w:val="00022B37"/>
    <w:rsid w:val="00024C11"/>
    <w:rsid w:val="00024C41"/>
    <w:rsid w:val="00042830"/>
    <w:rsid w:val="00044FA3"/>
    <w:rsid w:val="00045B89"/>
    <w:rsid w:val="000570B4"/>
    <w:rsid w:val="00081797"/>
    <w:rsid w:val="000829AA"/>
    <w:rsid w:val="000A500C"/>
    <w:rsid w:val="000B04A5"/>
    <w:rsid w:val="000B1CDF"/>
    <w:rsid w:val="000B6B75"/>
    <w:rsid w:val="000B72B5"/>
    <w:rsid w:val="000C3BD9"/>
    <w:rsid w:val="000D6CE5"/>
    <w:rsid w:val="000E505B"/>
    <w:rsid w:val="000E50B3"/>
    <w:rsid w:val="000F7838"/>
    <w:rsid w:val="0010194D"/>
    <w:rsid w:val="0010441A"/>
    <w:rsid w:val="001202E6"/>
    <w:rsid w:val="00120D37"/>
    <w:rsid w:val="00125E3C"/>
    <w:rsid w:val="00132E2C"/>
    <w:rsid w:val="00134C60"/>
    <w:rsid w:val="00142554"/>
    <w:rsid w:val="00147A00"/>
    <w:rsid w:val="001578E1"/>
    <w:rsid w:val="001704A1"/>
    <w:rsid w:val="001910A2"/>
    <w:rsid w:val="0019120D"/>
    <w:rsid w:val="001D016E"/>
    <w:rsid w:val="001E37A5"/>
    <w:rsid w:val="001F75F3"/>
    <w:rsid w:val="00217C9D"/>
    <w:rsid w:val="00233A66"/>
    <w:rsid w:val="002369A9"/>
    <w:rsid w:val="0024391B"/>
    <w:rsid w:val="00245540"/>
    <w:rsid w:val="00282F46"/>
    <w:rsid w:val="002A0542"/>
    <w:rsid w:val="002A668B"/>
    <w:rsid w:val="002F3B87"/>
    <w:rsid w:val="00303B3F"/>
    <w:rsid w:val="00306992"/>
    <w:rsid w:val="0032622E"/>
    <w:rsid w:val="00341E76"/>
    <w:rsid w:val="003427DC"/>
    <w:rsid w:val="00346CF5"/>
    <w:rsid w:val="0036394B"/>
    <w:rsid w:val="00370DAC"/>
    <w:rsid w:val="0038258F"/>
    <w:rsid w:val="003A7F57"/>
    <w:rsid w:val="003B4241"/>
    <w:rsid w:val="003C78A9"/>
    <w:rsid w:val="00420A68"/>
    <w:rsid w:val="00424640"/>
    <w:rsid w:val="004318F2"/>
    <w:rsid w:val="004414B4"/>
    <w:rsid w:val="0045405B"/>
    <w:rsid w:val="00460960"/>
    <w:rsid w:val="004873A6"/>
    <w:rsid w:val="004A4AD0"/>
    <w:rsid w:val="004B0285"/>
    <w:rsid w:val="004C1605"/>
    <w:rsid w:val="004D25D7"/>
    <w:rsid w:val="004D3F94"/>
    <w:rsid w:val="004F0138"/>
    <w:rsid w:val="00516A3E"/>
    <w:rsid w:val="005222CF"/>
    <w:rsid w:val="005251A6"/>
    <w:rsid w:val="00540249"/>
    <w:rsid w:val="00564755"/>
    <w:rsid w:val="005650AF"/>
    <w:rsid w:val="0059106B"/>
    <w:rsid w:val="00592AD9"/>
    <w:rsid w:val="005973A5"/>
    <w:rsid w:val="005C749D"/>
    <w:rsid w:val="005C770B"/>
    <w:rsid w:val="005D48B6"/>
    <w:rsid w:val="00600CCF"/>
    <w:rsid w:val="00601689"/>
    <w:rsid w:val="006032CB"/>
    <w:rsid w:val="00603360"/>
    <w:rsid w:val="0060736E"/>
    <w:rsid w:val="00611C68"/>
    <w:rsid w:val="006148A1"/>
    <w:rsid w:val="006213E1"/>
    <w:rsid w:val="006421C7"/>
    <w:rsid w:val="00647E05"/>
    <w:rsid w:val="00654D40"/>
    <w:rsid w:val="00661195"/>
    <w:rsid w:val="00661493"/>
    <w:rsid w:val="006725CE"/>
    <w:rsid w:val="00680275"/>
    <w:rsid w:val="006B2D92"/>
    <w:rsid w:val="006B2F38"/>
    <w:rsid w:val="006B4414"/>
    <w:rsid w:val="006D5E81"/>
    <w:rsid w:val="006D794D"/>
    <w:rsid w:val="006E5313"/>
    <w:rsid w:val="007124FD"/>
    <w:rsid w:val="0072106F"/>
    <w:rsid w:val="00733915"/>
    <w:rsid w:val="00743AC4"/>
    <w:rsid w:val="00754610"/>
    <w:rsid w:val="00756E79"/>
    <w:rsid w:val="007615C7"/>
    <w:rsid w:val="00766C6A"/>
    <w:rsid w:val="00781181"/>
    <w:rsid w:val="00796976"/>
    <w:rsid w:val="007A53B8"/>
    <w:rsid w:val="007A6BCD"/>
    <w:rsid w:val="007B3D6F"/>
    <w:rsid w:val="007E5A28"/>
    <w:rsid w:val="008014AA"/>
    <w:rsid w:val="00803613"/>
    <w:rsid w:val="00807905"/>
    <w:rsid w:val="008448D7"/>
    <w:rsid w:val="008723C1"/>
    <w:rsid w:val="008747BD"/>
    <w:rsid w:val="00876A84"/>
    <w:rsid w:val="00890DC7"/>
    <w:rsid w:val="0089771A"/>
    <w:rsid w:val="008A0AFA"/>
    <w:rsid w:val="008D0813"/>
    <w:rsid w:val="008D0B11"/>
    <w:rsid w:val="008E5606"/>
    <w:rsid w:val="008F5BE9"/>
    <w:rsid w:val="008F60C6"/>
    <w:rsid w:val="008F78AB"/>
    <w:rsid w:val="0093473B"/>
    <w:rsid w:val="0093673F"/>
    <w:rsid w:val="00942162"/>
    <w:rsid w:val="009467A1"/>
    <w:rsid w:val="009753D0"/>
    <w:rsid w:val="00991DB0"/>
    <w:rsid w:val="009B5978"/>
    <w:rsid w:val="009D4095"/>
    <w:rsid w:val="009F7C3F"/>
    <w:rsid w:val="00A014EF"/>
    <w:rsid w:val="00A223AF"/>
    <w:rsid w:val="00A2757A"/>
    <w:rsid w:val="00A30A26"/>
    <w:rsid w:val="00A3255D"/>
    <w:rsid w:val="00A45E78"/>
    <w:rsid w:val="00A47494"/>
    <w:rsid w:val="00A61D76"/>
    <w:rsid w:val="00A708FB"/>
    <w:rsid w:val="00A758C9"/>
    <w:rsid w:val="00A759CB"/>
    <w:rsid w:val="00A76D7E"/>
    <w:rsid w:val="00A8414F"/>
    <w:rsid w:val="00A94081"/>
    <w:rsid w:val="00AC1E7A"/>
    <w:rsid w:val="00AC527E"/>
    <w:rsid w:val="00AF1D97"/>
    <w:rsid w:val="00AF2E98"/>
    <w:rsid w:val="00AF48D3"/>
    <w:rsid w:val="00B029AA"/>
    <w:rsid w:val="00B02A4D"/>
    <w:rsid w:val="00B0542F"/>
    <w:rsid w:val="00B059DE"/>
    <w:rsid w:val="00B20C25"/>
    <w:rsid w:val="00B225E1"/>
    <w:rsid w:val="00B3322B"/>
    <w:rsid w:val="00B76E15"/>
    <w:rsid w:val="00B77234"/>
    <w:rsid w:val="00B805AB"/>
    <w:rsid w:val="00B95B4D"/>
    <w:rsid w:val="00BA4DA9"/>
    <w:rsid w:val="00BC0411"/>
    <w:rsid w:val="00BD64A5"/>
    <w:rsid w:val="00BE036F"/>
    <w:rsid w:val="00BE63A3"/>
    <w:rsid w:val="00C12A28"/>
    <w:rsid w:val="00C161CC"/>
    <w:rsid w:val="00C20C03"/>
    <w:rsid w:val="00C219F2"/>
    <w:rsid w:val="00C42F5D"/>
    <w:rsid w:val="00C43865"/>
    <w:rsid w:val="00C63666"/>
    <w:rsid w:val="00C64D70"/>
    <w:rsid w:val="00C8710E"/>
    <w:rsid w:val="00C9018D"/>
    <w:rsid w:val="00CB403C"/>
    <w:rsid w:val="00CB7283"/>
    <w:rsid w:val="00CC2033"/>
    <w:rsid w:val="00CD341A"/>
    <w:rsid w:val="00CE0C95"/>
    <w:rsid w:val="00CE2360"/>
    <w:rsid w:val="00D0143D"/>
    <w:rsid w:val="00D01C7C"/>
    <w:rsid w:val="00D02D95"/>
    <w:rsid w:val="00D10A66"/>
    <w:rsid w:val="00D11B63"/>
    <w:rsid w:val="00D1624A"/>
    <w:rsid w:val="00D16CED"/>
    <w:rsid w:val="00D248AD"/>
    <w:rsid w:val="00D37CBE"/>
    <w:rsid w:val="00D47AC1"/>
    <w:rsid w:val="00D51D82"/>
    <w:rsid w:val="00D57889"/>
    <w:rsid w:val="00D64F8D"/>
    <w:rsid w:val="00D92A26"/>
    <w:rsid w:val="00DA1CBD"/>
    <w:rsid w:val="00DB1DBA"/>
    <w:rsid w:val="00DD14D5"/>
    <w:rsid w:val="00DD2CBB"/>
    <w:rsid w:val="00DE03D0"/>
    <w:rsid w:val="00DE4E60"/>
    <w:rsid w:val="00DE7CB9"/>
    <w:rsid w:val="00E23A7A"/>
    <w:rsid w:val="00E378BE"/>
    <w:rsid w:val="00E406BF"/>
    <w:rsid w:val="00E4497F"/>
    <w:rsid w:val="00E45ABD"/>
    <w:rsid w:val="00E56265"/>
    <w:rsid w:val="00E562C7"/>
    <w:rsid w:val="00E64241"/>
    <w:rsid w:val="00E72147"/>
    <w:rsid w:val="00E74877"/>
    <w:rsid w:val="00E764D8"/>
    <w:rsid w:val="00EA41BF"/>
    <w:rsid w:val="00EB4507"/>
    <w:rsid w:val="00EB5980"/>
    <w:rsid w:val="00EF34C9"/>
    <w:rsid w:val="00F03EB8"/>
    <w:rsid w:val="00F209C3"/>
    <w:rsid w:val="00F21144"/>
    <w:rsid w:val="00F24E11"/>
    <w:rsid w:val="00F26197"/>
    <w:rsid w:val="00F316CA"/>
    <w:rsid w:val="00F32AFC"/>
    <w:rsid w:val="00F34E7E"/>
    <w:rsid w:val="00F34EC1"/>
    <w:rsid w:val="00F36434"/>
    <w:rsid w:val="00F4697B"/>
    <w:rsid w:val="00F64FE3"/>
    <w:rsid w:val="00FA1973"/>
    <w:rsid w:val="00FB0851"/>
    <w:rsid w:val="00FE4CC0"/>
    <w:rsid w:val="00FF1E02"/>
    <w:rsid w:val="00FF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73B"/>
    <w:rPr>
      <w:color w:val="0000FF" w:themeColor="hyperlink"/>
      <w:u w:val="single"/>
    </w:rPr>
  </w:style>
  <w:style w:type="paragraph" w:styleId="Header">
    <w:name w:val="header"/>
    <w:basedOn w:val="Normal"/>
    <w:link w:val="HeaderChar"/>
    <w:uiPriority w:val="99"/>
    <w:unhideWhenUsed/>
    <w:rsid w:val="00CE2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360"/>
  </w:style>
  <w:style w:type="paragraph" w:styleId="Footer">
    <w:name w:val="footer"/>
    <w:basedOn w:val="Normal"/>
    <w:link w:val="FooterChar"/>
    <w:uiPriority w:val="99"/>
    <w:unhideWhenUsed/>
    <w:rsid w:val="00CE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73B"/>
    <w:rPr>
      <w:color w:val="0000FF" w:themeColor="hyperlink"/>
      <w:u w:val="single"/>
    </w:rPr>
  </w:style>
  <w:style w:type="paragraph" w:styleId="Header">
    <w:name w:val="header"/>
    <w:basedOn w:val="Normal"/>
    <w:link w:val="HeaderChar"/>
    <w:uiPriority w:val="99"/>
    <w:unhideWhenUsed/>
    <w:rsid w:val="00CE2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360"/>
  </w:style>
  <w:style w:type="paragraph" w:styleId="Footer">
    <w:name w:val="footer"/>
    <w:basedOn w:val="Normal"/>
    <w:link w:val="FooterChar"/>
    <w:uiPriority w:val="99"/>
    <w:unhideWhenUsed/>
    <w:rsid w:val="00CE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2018-02-02T16:49:00Z</cp:lastPrinted>
  <dcterms:created xsi:type="dcterms:W3CDTF">2019-01-24T19:34:00Z</dcterms:created>
  <dcterms:modified xsi:type="dcterms:W3CDTF">2019-01-25T15:40:00Z</dcterms:modified>
</cp:coreProperties>
</file>